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6AEC84" w14:textId="7EFA8959" w:rsidR="008A582E" w:rsidRDefault="0037785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INSTRUÇÃO NORMATIVA Nº 00</w:t>
      </w:r>
      <w:r w:rsidR="003C400D">
        <w:t>1</w:t>
      </w:r>
      <w:r>
        <w:t>/20</w:t>
      </w:r>
      <w:r w:rsidR="00F1202D">
        <w:t>20</w:t>
      </w:r>
      <w:r>
        <w:t>/PPG/</w:t>
      </w:r>
      <w:r w:rsidR="00F1202D">
        <w:t>P</w:t>
      </w:r>
      <w:r>
        <w:t>PGFI</w:t>
      </w:r>
    </w:p>
    <w:p w14:paraId="3300606A" w14:textId="2F1BBF54" w:rsidR="008A582E" w:rsidRDefault="003C400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03</w:t>
      </w:r>
      <w:r w:rsidR="0037785F">
        <w:t xml:space="preserve"> de </w:t>
      </w:r>
      <w:r>
        <w:t>agosto</w:t>
      </w:r>
      <w:r w:rsidR="0037785F">
        <w:t xml:space="preserve"> de 20</w:t>
      </w:r>
      <w:r w:rsidR="00F1202D">
        <w:t>20</w:t>
      </w:r>
    </w:p>
    <w:p w14:paraId="307FA1E5" w14:textId="77777777" w:rsidR="008A582E" w:rsidRDefault="008A582E">
      <w:pPr>
        <w:pBdr>
          <w:top w:val="nil"/>
          <w:left w:val="nil"/>
          <w:bottom w:val="nil"/>
          <w:right w:val="nil"/>
          <w:between w:val="nil"/>
        </w:pBdr>
      </w:pPr>
    </w:p>
    <w:p w14:paraId="2B728A6F" w14:textId="77777777" w:rsidR="008A582E" w:rsidRDefault="0037785F">
      <w:pPr>
        <w:pBdr>
          <w:top w:val="nil"/>
          <w:left w:val="nil"/>
          <w:bottom w:val="nil"/>
          <w:right w:val="nil"/>
          <w:between w:val="nil"/>
        </w:pBdr>
        <w:ind w:left="5673"/>
        <w:rPr>
          <w:b/>
        </w:rPr>
      </w:pPr>
      <w:r>
        <w:rPr>
          <w:b/>
        </w:rPr>
        <w:t>Consolida as normas para o a coorientação.</w:t>
      </w:r>
    </w:p>
    <w:p w14:paraId="64359FA9" w14:textId="6F6AD708" w:rsidR="008A582E" w:rsidRDefault="008A582E">
      <w:pPr>
        <w:pBdr>
          <w:top w:val="nil"/>
          <w:left w:val="nil"/>
          <w:bottom w:val="nil"/>
          <w:right w:val="nil"/>
          <w:between w:val="nil"/>
        </w:pBdr>
      </w:pPr>
    </w:p>
    <w:p w14:paraId="70C84E68" w14:textId="77777777" w:rsidR="003C400D" w:rsidRDefault="003C400D">
      <w:pPr>
        <w:pBdr>
          <w:top w:val="nil"/>
          <w:left w:val="nil"/>
          <w:bottom w:val="nil"/>
          <w:right w:val="nil"/>
          <w:between w:val="nil"/>
        </w:pBdr>
      </w:pPr>
    </w:p>
    <w:p w14:paraId="783B0057" w14:textId="77777777" w:rsidR="008A582E" w:rsidRDefault="0037785F">
      <w:pPr>
        <w:pBdr>
          <w:top w:val="nil"/>
          <w:left w:val="nil"/>
          <w:bottom w:val="nil"/>
          <w:right w:val="nil"/>
          <w:between w:val="nil"/>
        </w:pBdr>
      </w:pPr>
      <w:r>
        <w:t xml:space="preserve">O </w:t>
      </w:r>
      <w:r>
        <w:rPr>
          <w:b/>
        </w:rPr>
        <w:t>Pleno de Pós-Graduação do NPGFI</w:t>
      </w:r>
      <w:r>
        <w:t xml:space="preserve"> no uso de suas atribuições,</w:t>
      </w:r>
    </w:p>
    <w:p w14:paraId="0A8903AB" w14:textId="77777777" w:rsidR="008A582E" w:rsidRDefault="008A582E">
      <w:pPr>
        <w:pBdr>
          <w:top w:val="nil"/>
          <w:left w:val="nil"/>
          <w:bottom w:val="nil"/>
          <w:right w:val="nil"/>
          <w:between w:val="nil"/>
        </w:pBdr>
      </w:pPr>
    </w:p>
    <w:p w14:paraId="455E668D" w14:textId="77777777" w:rsidR="008A582E" w:rsidRDefault="0037785F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Considerando</w:t>
      </w:r>
      <w:r>
        <w:t xml:space="preserve"> a necessidade de regulamentar o artigo 30 do Regimento do Programa de Pós-Graduação em Física (</w:t>
      </w:r>
      <w:hyperlink r:id="rId6">
        <w:r>
          <w:rPr>
            <w:color w:val="1155CC"/>
            <w:u w:val="single"/>
          </w:rPr>
          <w:t>Resolução CONEPE 059/2015</w:t>
        </w:r>
      </w:hyperlink>
      <w:r>
        <w:t>),</w:t>
      </w:r>
    </w:p>
    <w:p w14:paraId="5191083D" w14:textId="4F74D967" w:rsidR="008A582E" w:rsidRDefault="008A582E">
      <w:pPr>
        <w:pBdr>
          <w:top w:val="nil"/>
          <w:left w:val="nil"/>
          <w:bottom w:val="nil"/>
          <w:right w:val="nil"/>
          <w:between w:val="nil"/>
        </w:pBdr>
      </w:pPr>
    </w:p>
    <w:p w14:paraId="50C5145E" w14:textId="77777777" w:rsidR="003C400D" w:rsidRDefault="003C400D">
      <w:pPr>
        <w:pBdr>
          <w:top w:val="nil"/>
          <w:left w:val="nil"/>
          <w:bottom w:val="nil"/>
          <w:right w:val="nil"/>
          <w:between w:val="nil"/>
        </w:pBdr>
      </w:pPr>
    </w:p>
    <w:p w14:paraId="43F5DDE8" w14:textId="77777777" w:rsidR="008A582E" w:rsidRDefault="0037785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RESOLVE:</w:t>
      </w:r>
    </w:p>
    <w:p w14:paraId="4A4EEDA4" w14:textId="77777777" w:rsidR="008A582E" w:rsidRDefault="008A582E">
      <w:pPr>
        <w:pBdr>
          <w:top w:val="nil"/>
          <w:left w:val="nil"/>
          <w:bottom w:val="nil"/>
          <w:right w:val="nil"/>
          <w:between w:val="nil"/>
        </w:pBdr>
      </w:pPr>
    </w:p>
    <w:p w14:paraId="50FF76AE" w14:textId="4E8CD7E8" w:rsidR="008A582E" w:rsidRPr="003C400D" w:rsidRDefault="0037785F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3C400D">
        <w:t>Art</w:t>
      </w:r>
      <w:r w:rsidR="00196978" w:rsidRPr="003C400D">
        <w:t>.</w:t>
      </w:r>
      <w:r w:rsidRPr="003C400D">
        <w:t xml:space="preserve"> 1</w:t>
      </w:r>
      <w:r w:rsidR="00196978" w:rsidRPr="003C400D">
        <w:t>°</w:t>
      </w:r>
      <w:r w:rsidRPr="003C400D">
        <w:t xml:space="preserve"> - O estudante de </w:t>
      </w:r>
      <w:r w:rsidR="00196978" w:rsidRPr="003C400D">
        <w:t xml:space="preserve">mestrado ou </w:t>
      </w:r>
      <w:r w:rsidRPr="003C400D">
        <w:t xml:space="preserve">doutorado regular do </w:t>
      </w:r>
      <w:r w:rsidR="00196978" w:rsidRPr="003C400D">
        <w:t>P</w:t>
      </w:r>
      <w:r w:rsidRPr="003C400D">
        <w:t>PGFI poderá ter um coorientador</w:t>
      </w:r>
      <w:r w:rsidR="00FB6425" w:rsidRPr="003C400D">
        <w:t xml:space="preserve">, </w:t>
      </w:r>
      <w:r w:rsidRPr="003C400D">
        <w:t>caso haja solicitação do orientador, para atender necessidades do P</w:t>
      </w:r>
      <w:r w:rsidR="00FB6425" w:rsidRPr="003C400D">
        <w:t xml:space="preserve">rojeto de Pesquisa </w:t>
      </w:r>
      <w:r w:rsidRPr="003C400D">
        <w:t xml:space="preserve">do discente, e haja anuência do CoPG, segundo as normas previstas nesta IN. </w:t>
      </w:r>
    </w:p>
    <w:p w14:paraId="7378E3B3" w14:textId="77777777" w:rsidR="008A582E" w:rsidRPr="003C400D" w:rsidRDefault="008A582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FC438D8" w14:textId="04CDEAFF" w:rsidR="008A582E" w:rsidRPr="003C400D" w:rsidRDefault="0037785F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3C400D">
        <w:t>Art</w:t>
      </w:r>
      <w:r w:rsidR="00196978" w:rsidRPr="003C400D">
        <w:t>.</w:t>
      </w:r>
      <w:r w:rsidRPr="003C400D">
        <w:t xml:space="preserve"> 2</w:t>
      </w:r>
      <w:r w:rsidR="00196978" w:rsidRPr="003C400D">
        <w:t>°</w:t>
      </w:r>
      <w:r w:rsidRPr="003C400D">
        <w:t xml:space="preserve"> - O coorientador deverá ter o título de Doutor e poderá ser professor não pertencente ao corpo docente permanente do </w:t>
      </w:r>
      <w:r w:rsidR="00924816" w:rsidRPr="003C400D">
        <w:t>P</w:t>
      </w:r>
      <w:r w:rsidRPr="003C400D">
        <w:t xml:space="preserve">PGFI, quando devidamente justificado e em consonância com o tema do </w:t>
      </w:r>
      <w:r w:rsidR="00FB6425" w:rsidRPr="003C400D">
        <w:t xml:space="preserve">Projeto de Pesquisa </w:t>
      </w:r>
      <w:r w:rsidRPr="003C400D">
        <w:t>do discente.</w:t>
      </w:r>
    </w:p>
    <w:p w14:paraId="25C5A930" w14:textId="77777777" w:rsidR="008A582E" w:rsidRPr="003C400D" w:rsidRDefault="008A582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C9667AA" w14:textId="43D42B65" w:rsidR="008A582E" w:rsidRPr="003C400D" w:rsidRDefault="0037785F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3C400D">
        <w:t xml:space="preserve">Art. </w:t>
      </w:r>
      <w:r w:rsidR="00196978" w:rsidRPr="003C400D">
        <w:t>3°</w:t>
      </w:r>
      <w:r w:rsidRPr="003C400D">
        <w:t xml:space="preserve"> – O procedimento de credenciamento se inicia com um requerimento do orientador interessado, dirigido ao </w:t>
      </w:r>
      <w:r w:rsidR="00196978" w:rsidRPr="003C400D">
        <w:t>P</w:t>
      </w:r>
      <w:r w:rsidRPr="003C400D">
        <w:t>PGFI, contendo justificativa da necessidade da coorientação.</w:t>
      </w:r>
    </w:p>
    <w:p w14:paraId="01139FA8" w14:textId="77777777" w:rsidR="008A582E" w:rsidRPr="003C400D" w:rsidRDefault="008A582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8E09AAA" w14:textId="77777777" w:rsidR="008A582E" w:rsidRPr="003C400D" w:rsidRDefault="0037785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 w:rsidRPr="003C400D">
        <w:t>Parágrafo único: Ao requerimento devem ser anexados os seguintes documentos:</w:t>
      </w:r>
    </w:p>
    <w:p w14:paraId="0B9A532A" w14:textId="5C01DB17" w:rsidR="008A582E" w:rsidRPr="003C400D" w:rsidRDefault="0037785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</w:pPr>
      <w:r w:rsidRPr="003C400D">
        <w:t xml:space="preserve">I) Plano de </w:t>
      </w:r>
      <w:r w:rsidR="00FB6425" w:rsidRPr="003C400D">
        <w:t>a</w:t>
      </w:r>
      <w:r w:rsidRPr="003C400D">
        <w:t>tividades</w:t>
      </w:r>
      <w:r w:rsidR="00FB6425" w:rsidRPr="003C400D">
        <w:t xml:space="preserve"> </w:t>
      </w:r>
      <w:r w:rsidRPr="003C400D">
        <w:t xml:space="preserve">do candidato a coorientador, explicitando as atividades que </w:t>
      </w:r>
      <w:r w:rsidR="002E38B1" w:rsidRPr="003C400D">
        <w:t xml:space="preserve">o </w:t>
      </w:r>
      <w:r w:rsidRPr="003C400D">
        <w:t xml:space="preserve">coorientador desempenhará no desenvolvimento do </w:t>
      </w:r>
      <w:r w:rsidR="00FB6425" w:rsidRPr="003C400D">
        <w:t xml:space="preserve">Projeto de Pesquisa </w:t>
      </w:r>
      <w:r w:rsidR="00260793" w:rsidRPr="003C400D">
        <w:t>do discente</w:t>
      </w:r>
      <w:r w:rsidRPr="003C400D">
        <w:t>;</w:t>
      </w:r>
    </w:p>
    <w:p w14:paraId="3A752450" w14:textId="4446FC8A" w:rsidR="008A582E" w:rsidRPr="003C400D" w:rsidRDefault="0037785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</w:pPr>
      <w:r w:rsidRPr="003C400D">
        <w:t>II) Curriculum cadastrado na plataforma Lattes do CNPq</w:t>
      </w:r>
      <w:r w:rsidR="00924816" w:rsidRPr="003C400D">
        <w:t xml:space="preserve"> ou Currículo resumido para </w:t>
      </w:r>
      <w:r w:rsidR="00260793" w:rsidRPr="003C400D">
        <w:t xml:space="preserve">coorientadores de instituições </w:t>
      </w:r>
      <w:r w:rsidR="00924816" w:rsidRPr="003C400D">
        <w:t>estrangeiros</w:t>
      </w:r>
      <w:r w:rsidRPr="003C400D">
        <w:t>.</w:t>
      </w:r>
    </w:p>
    <w:p w14:paraId="05B6FCD5" w14:textId="77777777" w:rsidR="008A582E" w:rsidRPr="003C400D" w:rsidRDefault="008A582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80E34AB" w14:textId="7E9C0251" w:rsidR="008A582E" w:rsidRPr="003C400D" w:rsidRDefault="0037785F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3C400D">
        <w:t xml:space="preserve">Art. </w:t>
      </w:r>
      <w:r w:rsidR="001239FA" w:rsidRPr="003C400D">
        <w:t>4°</w:t>
      </w:r>
      <w:r w:rsidRPr="003C400D">
        <w:t xml:space="preserve"> – Cada coorientador externo ao programa poderá coorientar, no máximo, um estudante do </w:t>
      </w:r>
      <w:r w:rsidR="00196978" w:rsidRPr="003C400D">
        <w:t>P</w:t>
      </w:r>
      <w:r w:rsidRPr="003C400D">
        <w:t>PGFI.</w:t>
      </w:r>
    </w:p>
    <w:p w14:paraId="203338B0" w14:textId="77777777" w:rsidR="00D31441" w:rsidRPr="003C400D" w:rsidRDefault="00D3144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D051181" w14:textId="4211CAF9" w:rsidR="008A582E" w:rsidRPr="003C400D" w:rsidRDefault="0037785F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3C400D">
        <w:t xml:space="preserve">Art. </w:t>
      </w:r>
      <w:r w:rsidR="001239FA" w:rsidRPr="003C400D">
        <w:t>5°</w:t>
      </w:r>
      <w:r w:rsidRPr="003C400D">
        <w:t xml:space="preserve"> – Cada orientador poderá ter, no máximo, </w:t>
      </w:r>
      <w:r w:rsidR="001239FA" w:rsidRPr="003C400D">
        <w:t>50% das orientações</w:t>
      </w:r>
      <w:r w:rsidRPr="003C400D">
        <w:t xml:space="preserve"> em andamento com coorientação.</w:t>
      </w:r>
    </w:p>
    <w:p w14:paraId="1220B27F" w14:textId="77777777" w:rsidR="008A582E" w:rsidRPr="003C400D" w:rsidRDefault="008A582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B6C7BF2" w14:textId="40DB00F3" w:rsidR="008A582E" w:rsidRPr="003C400D" w:rsidRDefault="0037785F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3C400D">
        <w:t xml:space="preserve">Art. </w:t>
      </w:r>
      <w:r w:rsidR="001239FA" w:rsidRPr="003C400D">
        <w:t>6°</w:t>
      </w:r>
      <w:r w:rsidRPr="003C400D">
        <w:t xml:space="preserve"> – </w:t>
      </w:r>
      <w:r w:rsidR="00FB6425" w:rsidRPr="003C400D">
        <w:t xml:space="preserve">Após aprovado </w:t>
      </w:r>
      <w:r w:rsidR="003C400D" w:rsidRPr="003C400D">
        <w:t xml:space="preserve">o requerimento </w:t>
      </w:r>
      <w:r w:rsidR="00FB6425" w:rsidRPr="003C400D">
        <w:t xml:space="preserve">pelo CoPG, </w:t>
      </w:r>
      <w:r w:rsidRPr="003C400D">
        <w:t>será solicitad</w:t>
      </w:r>
      <w:r w:rsidR="00FB6425" w:rsidRPr="003C400D">
        <w:t>a à Pró-Reitoria de Pós-Graduação e Pesquisa a inclusão do docente como coorientador no SIGAA</w:t>
      </w:r>
      <w:r w:rsidRPr="003C400D">
        <w:t>.</w:t>
      </w:r>
    </w:p>
    <w:p w14:paraId="31EA3C18" w14:textId="77777777" w:rsidR="008A582E" w:rsidRPr="003C400D" w:rsidRDefault="008A582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21022D7" w14:textId="2CC02F4A" w:rsidR="008A582E" w:rsidRPr="003C400D" w:rsidRDefault="0037785F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3C400D">
        <w:t xml:space="preserve">Art. </w:t>
      </w:r>
      <w:r w:rsidR="001239FA" w:rsidRPr="003C400D">
        <w:t>7°</w:t>
      </w:r>
      <w:r w:rsidRPr="003C400D">
        <w:t xml:space="preserve"> – O descredenciamento do coorientador ocorrerá por solicitação própria ou do orientador, ou no encerramento do projeto de coorientação.</w:t>
      </w:r>
    </w:p>
    <w:p w14:paraId="40153579" w14:textId="77777777" w:rsidR="008A582E" w:rsidRPr="003C400D" w:rsidRDefault="008A582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08B1329D" w14:textId="63E2E885" w:rsidR="008A582E" w:rsidRPr="003C400D" w:rsidRDefault="0092481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 w:rsidRPr="003C400D">
        <w:t>§ 1°</w:t>
      </w:r>
      <w:r w:rsidR="0021464F" w:rsidRPr="003C400D">
        <w:t xml:space="preserve"> -</w:t>
      </w:r>
      <w:r w:rsidR="0037785F" w:rsidRPr="003C400D">
        <w:t xml:space="preserve"> Uma vez efetuado o descredenciamento, não serão considerados outros pedidos de credenciamento de coorientadores para o mesmo aluno.</w:t>
      </w:r>
    </w:p>
    <w:p w14:paraId="4448D6F8" w14:textId="71677B7A" w:rsidR="00924816" w:rsidRPr="003C400D" w:rsidRDefault="0021464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 w:rsidRPr="003C400D">
        <w:t xml:space="preserve">§ 2° - </w:t>
      </w:r>
      <w:r w:rsidR="00924816" w:rsidRPr="003C400D">
        <w:t>Após a defesa do discente, o PPGFI emitirá uma declaração de execução das atividades ao coorientador.</w:t>
      </w:r>
    </w:p>
    <w:p w14:paraId="10EF5860" w14:textId="33AB2CB8" w:rsidR="008A582E" w:rsidRDefault="008A582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48DF6F20" w14:textId="77777777" w:rsidR="003C400D" w:rsidRPr="003C400D" w:rsidRDefault="003C400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491E1C36" w14:textId="4A9F3681" w:rsidR="008A582E" w:rsidRPr="003C400D" w:rsidRDefault="0037785F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3C400D">
        <w:t>Art</w:t>
      </w:r>
      <w:r w:rsidR="001239FA" w:rsidRPr="003C400D">
        <w:t>.</w:t>
      </w:r>
      <w:r w:rsidRPr="003C400D">
        <w:t xml:space="preserve"> </w:t>
      </w:r>
      <w:r w:rsidR="001239FA" w:rsidRPr="003C400D">
        <w:t>8°</w:t>
      </w:r>
      <w:r w:rsidRPr="003C400D">
        <w:t xml:space="preserve"> – Casos omissos serão analisados pelo CoPG.</w:t>
      </w:r>
    </w:p>
    <w:p w14:paraId="232D2C72" w14:textId="77777777" w:rsidR="008A582E" w:rsidRPr="003C400D" w:rsidRDefault="008A582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70EC950" w14:textId="58FAD205" w:rsidR="008A582E" w:rsidRPr="003C400D" w:rsidRDefault="0037785F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3C400D">
        <w:t xml:space="preserve">Art. </w:t>
      </w:r>
      <w:r w:rsidR="001239FA" w:rsidRPr="003C400D">
        <w:t>9°</w:t>
      </w:r>
      <w:r w:rsidRPr="003C400D">
        <w:t xml:space="preserve"> – Esta instrução Normativa entra em vigor nesta data, ficando revogadas as disposições em contrário.</w:t>
      </w:r>
    </w:p>
    <w:p w14:paraId="2D4DC8DF" w14:textId="77777777" w:rsidR="008A582E" w:rsidRPr="003C400D" w:rsidRDefault="008A582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C1FDF71" w14:textId="3EB70820" w:rsidR="008A582E" w:rsidRDefault="008A582E">
      <w:pPr>
        <w:pBdr>
          <w:top w:val="nil"/>
          <w:left w:val="nil"/>
          <w:bottom w:val="nil"/>
          <w:right w:val="nil"/>
          <w:between w:val="nil"/>
        </w:pBdr>
      </w:pPr>
    </w:p>
    <w:p w14:paraId="0EBF83E0" w14:textId="6432F074" w:rsidR="003C400D" w:rsidRDefault="003C400D">
      <w:pPr>
        <w:pBdr>
          <w:top w:val="nil"/>
          <w:left w:val="nil"/>
          <w:bottom w:val="nil"/>
          <w:right w:val="nil"/>
          <w:between w:val="nil"/>
        </w:pBdr>
      </w:pPr>
    </w:p>
    <w:p w14:paraId="113F884E" w14:textId="77777777" w:rsidR="003C400D" w:rsidRPr="003C400D" w:rsidRDefault="003C400D">
      <w:pPr>
        <w:pBdr>
          <w:top w:val="nil"/>
          <w:left w:val="nil"/>
          <w:bottom w:val="nil"/>
          <w:right w:val="nil"/>
          <w:between w:val="nil"/>
        </w:pBdr>
      </w:pPr>
    </w:p>
    <w:p w14:paraId="0DCBB005" w14:textId="30513790" w:rsidR="008A582E" w:rsidRPr="003C400D" w:rsidRDefault="0037785F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3C400D">
        <w:t xml:space="preserve">Cidade Universitária "Prof. José Aloísio de Campos", </w:t>
      </w:r>
      <w:r w:rsidR="003C400D" w:rsidRPr="003C400D">
        <w:t>03</w:t>
      </w:r>
      <w:r w:rsidRPr="003C400D">
        <w:t xml:space="preserve"> de </w:t>
      </w:r>
      <w:r w:rsidR="003C400D" w:rsidRPr="003C400D">
        <w:t>agosto</w:t>
      </w:r>
      <w:r w:rsidRPr="003C400D">
        <w:t xml:space="preserve"> de 20</w:t>
      </w:r>
      <w:r w:rsidR="00287F6B" w:rsidRPr="003C400D">
        <w:t>20</w:t>
      </w:r>
      <w:r w:rsidRPr="003C400D">
        <w:t>.</w:t>
      </w:r>
    </w:p>
    <w:p w14:paraId="5A2C6B9C" w14:textId="77777777" w:rsidR="008A582E" w:rsidRPr="003C400D" w:rsidRDefault="008A582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529178F" w14:textId="77777777" w:rsidR="008A582E" w:rsidRPr="003C400D" w:rsidRDefault="008A582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479CBA0" w14:textId="0F29FB2C" w:rsidR="008A582E" w:rsidRPr="003C400D" w:rsidRDefault="0037785F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3C400D">
        <w:t>Prof</w:t>
      </w:r>
      <w:r w:rsidR="00287F6B" w:rsidRPr="003C400D">
        <w:t>.</w:t>
      </w:r>
      <w:r w:rsidRPr="003C400D">
        <w:t xml:space="preserve"> Dr</w:t>
      </w:r>
      <w:r w:rsidR="00287F6B" w:rsidRPr="003C400D">
        <w:t>.</w:t>
      </w:r>
      <w:r w:rsidRPr="003C400D">
        <w:t xml:space="preserve"> </w:t>
      </w:r>
      <w:r w:rsidR="00287F6B" w:rsidRPr="003C400D">
        <w:t>Ronaldo Santos da Silva</w:t>
      </w:r>
    </w:p>
    <w:p w14:paraId="0F858A93" w14:textId="6EFDCAC0" w:rsidR="008A582E" w:rsidRDefault="0037785F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3C400D">
        <w:t>Presidente do Pleno d</w:t>
      </w:r>
      <w:r w:rsidR="003C400D">
        <w:t>o</w:t>
      </w:r>
      <w:r w:rsidRPr="003C400D">
        <w:t xml:space="preserve"> </w:t>
      </w:r>
      <w:r w:rsidR="003C400D">
        <w:t>P</w:t>
      </w:r>
      <w:r w:rsidRPr="003C400D">
        <w:t>PGFI</w:t>
      </w:r>
    </w:p>
    <w:sectPr w:rsidR="008A5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3F58E" w14:textId="77777777" w:rsidR="00487E0D" w:rsidRDefault="00487E0D">
      <w:pPr>
        <w:spacing w:line="240" w:lineRule="auto"/>
      </w:pPr>
      <w:r>
        <w:separator/>
      </w:r>
    </w:p>
  </w:endnote>
  <w:endnote w:type="continuationSeparator" w:id="0">
    <w:p w14:paraId="53A96460" w14:textId="77777777" w:rsidR="00487E0D" w:rsidRDefault="00487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E56A2" w14:textId="77777777" w:rsidR="007A3907" w:rsidRDefault="007A3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491D5" w14:textId="77777777" w:rsidR="007A3907" w:rsidRDefault="007A39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8D7D0" w14:textId="77777777" w:rsidR="007A3907" w:rsidRDefault="007A3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A6147" w14:textId="77777777" w:rsidR="00487E0D" w:rsidRDefault="00487E0D">
      <w:pPr>
        <w:spacing w:line="240" w:lineRule="auto"/>
      </w:pPr>
      <w:r>
        <w:separator/>
      </w:r>
    </w:p>
  </w:footnote>
  <w:footnote w:type="continuationSeparator" w:id="0">
    <w:p w14:paraId="67B75049" w14:textId="77777777" w:rsidR="00487E0D" w:rsidRDefault="00487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16939" w14:textId="77777777" w:rsidR="007A3907" w:rsidRDefault="007A3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9C66B" w14:textId="77777777" w:rsidR="008A582E" w:rsidRDefault="008A582E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1"/>
      <w:tblW w:w="11773" w:type="dxa"/>
      <w:tblInd w:w="0" w:type="dxa"/>
      <w:tblLayout w:type="fixed"/>
      <w:tblLook w:val="0000" w:firstRow="0" w:lastRow="0" w:firstColumn="0" w:lastColumn="0" w:noHBand="0" w:noVBand="0"/>
    </w:tblPr>
    <w:tblGrid>
      <w:gridCol w:w="2694"/>
      <w:gridCol w:w="9079"/>
    </w:tblGrid>
    <w:tr w:rsidR="008A582E" w14:paraId="12955300" w14:textId="77777777" w:rsidTr="00F1202D">
      <w:trPr>
        <w:trHeight w:val="1533"/>
      </w:trPr>
      <w:tc>
        <w:tcPr>
          <w:tcW w:w="2694" w:type="dxa"/>
          <w:tcBorders>
            <w:top w:val="single" w:sz="12" w:space="0" w:color="000000"/>
            <w:bottom w:val="single" w:sz="12" w:space="0" w:color="000000"/>
          </w:tcBorders>
        </w:tcPr>
        <w:p w14:paraId="58EDC518" w14:textId="77777777" w:rsidR="008A582E" w:rsidRDefault="0037785F" w:rsidP="00F120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160"/>
            </w:tabs>
            <w:spacing w:before="709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5D43C388" wp14:editId="0BB1237B">
                <wp:simplePos x="0" y="0"/>
                <wp:positionH relativeFrom="column">
                  <wp:posOffset>47625</wp:posOffset>
                </wp:positionH>
                <wp:positionV relativeFrom="paragraph">
                  <wp:posOffset>49530</wp:posOffset>
                </wp:positionV>
                <wp:extent cx="750570" cy="983615"/>
                <wp:effectExtent l="0" t="0" r="0" b="0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9836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9" w:type="dxa"/>
          <w:tcBorders>
            <w:top w:val="single" w:sz="12" w:space="0" w:color="000000"/>
            <w:bottom w:val="single" w:sz="12" w:space="0" w:color="000000"/>
          </w:tcBorders>
        </w:tcPr>
        <w:p w14:paraId="34AF1BD6" w14:textId="77777777" w:rsidR="008A582E" w:rsidRDefault="0037785F">
          <w:pPr>
            <w:pStyle w:val="Heading1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40" w:lineRule="auto"/>
            <w:ind w:right="-2370"/>
            <w:rPr>
              <w:rFonts w:ascii="Arial Narrow" w:eastAsia="Arial Narrow" w:hAnsi="Arial Narrow" w:cs="Arial Narrow"/>
              <w:b/>
              <w:sz w:val="36"/>
              <w:szCs w:val="36"/>
            </w:rPr>
          </w:pPr>
          <w:r>
            <w:rPr>
              <w:rFonts w:ascii="Arial Narrow" w:eastAsia="Arial Narrow" w:hAnsi="Arial Narrow" w:cs="Arial Narrow"/>
              <w:b/>
              <w:sz w:val="36"/>
              <w:szCs w:val="36"/>
            </w:rPr>
            <w:t>UNIVERSIDADE FEDERAL DE SERGIPE</w:t>
          </w:r>
        </w:p>
        <w:p w14:paraId="3CCBACB8" w14:textId="11D50145" w:rsidR="008A582E" w:rsidRDefault="00F120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160"/>
            </w:tabs>
            <w:spacing w:line="240" w:lineRule="auto"/>
            <w:ind w:right="42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Programa</w:t>
          </w:r>
          <w:r w:rsidR="0037785F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de Pós-Graduação em Física - DFi - CCET</w:t>
          </w:r>
        </w:p>
        <w:p w14:paraId="6CADEFB9" w14:textId="77777777" w:rsidR="008A582E" w:rsidRDefault="0037785F">
          <w:pPr>
            <w:pStyle w:val="Heading2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40" w:lineRule="auto"/>
            <w:ind w:right="-237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Campus Universitário "Prof. José Aloisio de Campos"</w:t>
          </w:r>
        </w:p>
        <w:p w14:paraId="67D28716" w14:textId="77777777" w:rsidR="008A582E" w:rsidRDefault="003778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160"/>
            </w:tabs>
            <w:spacing w:line="240" w:lineRule="auto"/>
            <w:ind w:right="-237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49.100-000 - São Cristóvão - SE - BRASIL</w:t>
          </w:r>
        </w:p>
      </w:tc>
    </w:tr>
  </w:tbl>
  <w:p w14:paraId="059DF215" w14:textId="77777777" w:rsidR="008A582E" w:rsidRDefault="008A582E" w:rsidP="00F120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</w:pPr>
  </w:p>
  <w:p w14:paraId="175CC342" w14:textId="77777777" w:rsidR="008A582E" w:rsidRDefault="008A582E" w:rsidP="00F1202D">
    <w:pPr>
      <w:pBdr>
        <w:top w:val="nil"/>
        <w:left w:val="nil"/>
        <w:bottom w:val="nil"/>
        <w:right w:val="nil"/>
        <w:between w:val="nil"/>
      </w:pBd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3D40C" w14:textId="77777777" w:rsidR="007A3907" w:rsidRDefault="007A3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MDU1MrIwM7YwszRS0lEKTi0uzszPAykwrAUAEXZX9ywAAAA="/>
  </w:docVars>
  <w:rsids>
    <w:rsidRoot w:val="008A582E"/>
    <w:rsid w:val="0005473C"/>
    <w:rsid w:val="001239FA"/>
    <w:rsid w:val="00196978"/>
    <w:rsid w:val="0021464F"/>
    <w:rsid w:val="00260793"/>
    <w:rsid w:val="00287F6B"/>
    <w:rsid w:val="002E38B1"/>
    <w:rsid w:val="00311DF8"/>
    <w:rsid w:val="0037785F"/>
    <w:rsid w:val="003C400D"/>
    <w:rsid w:val="004748C6"/>
    <w:rsid w:val="00487E0D"/>
    <w:rsid w:val="0049775B"/>
    <w:rsid w:val="00594EE7"/>
    <w:rsid w:val="005B210E"/>
    <w:rsid w:val="00750E58"/>
    <w:rsid w:val="007A3907"/>
    <w:rsid w:val="00857720"/>
    <w:rsid w:val="008A582E"/>
    <w:rsid w:val="008C5ECD"/>
    <w:rsid w:val="00924816"/>
    <w:rsid w:val="00945239"/>
    <w:rsid w:val="00A072C2"/>
    <w:rsid w:val="00AD568B"/>
    <w:rsid w:val="00B73440"/>
    <w:rsid w:val="00BB7609"/>
    <w:rsid w:val="00D31441"/>
    <w:rsid w:val="00D66A5E"/>
    <w:rsid w:val="00DC2DB2"/>
    <w:rsid w:val="00DC4899"/>
    <w:rsid w:val="00E752EA"/>
    <w:rsid w:val="00F03F1B"/>
    <w:rsid w:val="00F1202D"/>
    <w:rsid w:val="00FB51D6"/>
    <w:rsid w:val="00FB6425"/>
    <w:rsid w:val="00FC67D2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88631"/>
  <w15:docId w15:val="{7FBF2D8D-D97A-41ED-A651-CFCCEFCE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02D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02D"/>
  </w:style>
  <w:style w:type="paragraph" w:styleId="Footer">
    <w:name w:val="footer"/>
    <w:basedOn w:val="Normal"/>
    <w:link w:val="FooterChar"/>
    <w:uiPriority w:val="99"/>
    <w:unhideWhenUsed/>
    <w:rsid w:val="00F1202D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2D"/>
  </w:style>
  <w:style w:type="paragraph" w:styleId="BalloonText">
    <w:name w:val="Balloon Text"/>
    <w:basedOn w:val="Normal"/>
    <w:link w:val="BalloonTextChar"/>
    <w:uiPriority w:val="99"/>
    <w:semiHidden/>
    <w:unhideWhenUsed/>
    <w:rsid w:val="00A072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7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2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5eS4q5RA9Umc1BiUVhmZDBIblhLS3hXeXZxeU1fUTFxRVFR/view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Demerson Colaço</cp:lastModifiedBy>
  <cp:revision>2</cp:revision>
  <dcterms:created xsi:type="dcterms:W3CDTF">2020-08-16T18:50:00Z</dcterms:created>
  <dcterms:modified xsi:type="dcterms:W3CDTF">2020-08-16T18:50:00Z</dcterms:modified>
</cp:coreProperties>
</file>